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AF" w:rsidRPr="0029527F" w:rsidRDefault="0029527F" w:rsidP="0029527F">
      <w:pPr>
        <w:jc w:val="center"/>
        <w:rPr>
          <w:b/>
        </w:rPr>
      </w:pPr>
      <w:r>
        <w:rPr>
          <w:b/>
        </w:rPr>
        <w:t>Second Grade Reading Practice</w:t>
      </w:r>
    </w:p>
    <w:p w:rsidR="0029527F" w:rsidRPr="0029527F" w:rsidRDefault="0029527F" w:rsidP="0029527F">
      <w:pPr>
        <w:ind w:firstLine="720"/>
      </w:pPr>
      <w:r>
        <w:t xml:space="preserve">Truthfully, the easiest thing is to keep them reading through the </w:t>
      </w:r>
      <w:r w:rsidRPr="0029527F">
        <w:rPr>
          <w:i/>
        </w:rPr>
        <w:t>Faith and Freedom Readers.</w:t>
      </w:r>
      <w:r>
        <w:t xml:space="preserve">  However, mine rebel after the first one or two.  I can generally get them to read the real-life-story-</w:t>
      </w:r>
      <w:proofErr w:type="gramStart"/>
      <w:r>
        <w:t xml:space="preserve">filled </w:t>
      </w:r>
      <w:r w:rsidRPr="0029527F">
        <w:rPr>
          <w:i/>
        </w:rPr>
        <w:t xml:space="preserve"> Book</w:t>
      </w:r>
      <w:proofErr w:type="gramEnd"/>
      <w:r w:rsidRPr="0029527F">
        <w:rPr>
          <w:i/>
        </w:rPr>
        <w:t xml:space="preserve"> of Sanctity</w:t>
      </w:r>
      <w:r>
        <w:rPr>
          <w:i/>
        </w:rPr>
        <w:t xml:space="preserve"> </w:t>
      </w:r>
      <w:r>
        <w:t>(2-3), but never before the end of second grade.</w:t>
      </w:r>
      <w:bookmarkStart w:id="0" w:name="_GoBack"/>
      <w:bookmarkEnd w:id="0"/>
    </w:p>
    <w:p w:rsidR="0029527F" w:rsidRDefault="0029527F">
      <w:r>
        <w:tab/>
        <w:t>The syllabus recommends quite a few books beyond the FFRs, but many of the series are out-of-print now or just too doggone hard for any of my kids reading ON GRADE LEVEL.  Use everything else on that list for ABOVE level kids.  In fact, I use the easy readers on this list (italicized) and then go off on my own.  My kids can’t read the COFA or Betsy books until MUCH later.  But, here</w:t>
      </w:r>
      <w:r w:rsidR="005B2C10">
        <w:t xml:space="preserve"> are</w:t>
      </w:r>
      <w:r>
        <w:t xml:space="preserve"> the ones from the list that are in print and under a 3.7 difficulty level.</w:t>
      </w:r>
    </w:p>
    <w:tbl>
      <w:tblPr>
        <w:tblW w:w="5540" w:type="dxa"/>
        <w:tblInd w:w="1912" w:type="dxa"/>
        <w:tblLook w:val="04A0" w:firstRow="1" w:lastRow="0" w:firstColumn="1" w:lastColumn="0" w:noHBand="0" w:noVBand="1"/>
      </w:tblPr>
      <w:tblGrid>
        <w:gridCol w:w="4440"/>
        <w:gridCol w:w="1100"/>
      </w:tblGrid>
      <w:tr w:rsidR="0029527F" w:rsidRPr="0029527F" w:rsidTr="0029527F">
        <w:trPr>
          <w:trHeight w:val="28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Kiss for Little Bear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Father Bear Comes Home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2.1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A Friend for Little Bear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Little Bear's Visit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Little Bear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2.4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Days With Frog and Toad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House is a House for 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Frog and Toad All Year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Frog and Toad Are Friends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i/>
                <w:iCs/>
                <w:color w:val="000000"/>
              </w:rPr>
              <w:t>Frog and Toad Together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2.9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Blue Bay Mystery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2.9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Mike's Mystery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29527F" w:rsidRPr="0029527F" w:rsidTr="0029527F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Bicycle Mystery, Caboose Mystery, Lighthouse Mystery, Mystery in San Francisco, Yellow House Mystery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3.2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Sitting Bull: Dakota Boy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3.3</w:t>
            </w:r>
          </w:p>
        </w:tc>
      </w:tr>
      <w:tr w:rsidR="0029527F" w:rsidRPr="0029527F" w:rsidTr="0029527F">
        <w:trPr>
          <w:trHeight w:val="6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 xml:space="preserve">The Camp-Out Mystery, Mystery in the Snow, Mystery Ranch, Pumpkin Head Mystery, Schoolhouse Mystery, </w:t>
            </w:r>
            <w:proofErr w:type="spellStart"/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Treehouse</w:t>
            </w:r>
            <w:proofErr w:type="spellEnd"/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 xml:space="preserve"> Mystery, Windy City Mystery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3.3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Molly Pitcher: Young Patriot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3.4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Houseboat Mystery, Snowbound Mystery, Superstar Mystery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3.4</w:t>
            </w:r>
          </w:p>
        </w:tc>
      </w:tr>
      <w:tr w:rsidR="0029527F" w:rsidRPr="0029527F" w:rsidTr="0029527F">
        <w:trPr>
          <w:trHeight w:val="6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 xml:space="preserve">Abraham Lincoln: The Great Emancipator, Babe Ruth: One of Baseball's Greatest, </w:t>
            </w:r>
            <w:proofErr w:type="spellStart"/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Knute</w:t>
            </w:r>
            <w:proofErr w:type="spellEnd"/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 xml:space="preserve"> Rockne:  Young Athlete, Teddy Roosevelt:  Young Rough Rider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3.5</w:t>
            </w:r>
          </w:p>
        </w:tc>
      </w:tr>
      <w:tr w:rsidR="0029527F" w:rsidRPr="0029527F" w:rsidTr="0029527F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 xml:space="preserve">The Dog-Gone Mystery, Mystery Behind the Wall, Mystery </w:t>
            </w:r>
            <w:proofErr w:type="spellStart"/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Gril</w:t>
            </w:r>
            <w:proofErr w:type="spellEnd"/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, Mystery of the Hot Air Balloon, Mystery of the Lost Mine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3.5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Buffalo Bill: Frontier Daredevil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3.6</w:t>
            </w:r>
          </w:p>
        </w:tc>
      </w:tr>
      <w:tr w:rsidR="0029527F" w:rsidRPr="0029527F" w:rsidTr="0029527F">
        <w:trPr>
          <w:trHeight w:val="63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9527F">
              <w:rPr>
                <w:rFonts w:ascii="Calibri" w:eastAsia="Times New Roman" w:hAnsi="Calibri" w:cs="Times New Roman"/>
                <w:sz w:val="16"/>
                <w:szCs w:val="16"/>
              </w:rPr>
              <w:t>Bus Station Mystery, Mountain Top Mystery, The Mystery of the Singing Ghost, The Mystery of the Stolen Boxcar, The Vampire Mystery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527F">
              <w:rPr>
                <w:rFonts w:ascii="Calibri" w:eastAsia="Times New Roman" w:hAnsi="Calibri" w:cs="Times New Roman"/>
              </w:rPr>
              <w:t>3.6</w:t>
            </w:r>
          </w:p>
        </w:tc>
      </w:tr>
      <w:tr w:rsidR="0029527F" w:rsidRPr="0029527F" w:rsidTr="0029527F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7F" w:rsidRPr="0029527F" w:rsidRDefault="0029527F" w:rsidP="00295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Back to School with Betsy,   Betsy and the Boys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27F" w:rsidRPr="0029527F" w:rsidRDefault="0029527F" w:rsidP="00295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527F">
              <w:rPr>
                <w:rFonts w:ascii="Calibri" w:eastAsia="Times New Roman" w:hAnsi="Calibri" w:cs="Times New Roman"/>
                <w:color w:val="000000"/>
              </w:rPr>
              <w:t>3.7</w:t>
            </w:r>
          </w:p>
        </w:tc>
      </w:tr>
    </w:tbl>
    <w:p w:rsidR="0029527F" w:rsidRDefault="0029527F"/>
    <w:sectPr w:rsidR="0029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5B2C10"/>
    <w:rsid w:val="00A522E0"/>
    <w:rsid w:val="00E25148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Jeffed76</dc:creator>
  <cp:lastModifiedBy>Jeffed76</cp:lastModifiedBy>
  <cp:revision>3</cp:revision>
  <cp:lastPrinted>2013-06-10T20:16:00Z</cp:lastPrinted>
  <dcterms:created xsi:type="dcterms:W3CDTF">2013-11-03T11:42:00Z</dcterms:created>
  <dcterms:modified xsi:type="dcterms:W3CDTF">2013-11-03T11:43:00Z</dcterms:modified>
</cp:coreProperties>
</file>